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A1" w:rsidRPr="00695DFC" w:rsidRDefault="004D59CC" w:rsidP="00695DFC">
      <w:pPr>
        <w:pStyle w:val="3"/>
        <w:shd w:val="clear" w:color="auto" w:fill="FFFFFF"/>
        <w:spacing w:beforeLines="100" w:before="312" w:beforeAutospacing="0" w:afterLines="100" w:after="312" w:afterAutospacing="0" w:line="360" w:lineRule="auto"/>
        <w:jc w:val="center"/>
        <w:rPr>
          <w:rFonts w:ascii="方正小标宋简体" w:eastAsia="方正小标宋简体" w:hAnsi="Tahoma" w:cs="Tahoma" w:hint="eastAsia"/>
          <w:color w:val="333333"/>
          <w:sz w:val="36"/>
          <w:szCs w:val="36"/>
        </w:rPr>
      </w:pPr>
      <w:r w:rsidRPr="00695DFC">
        <w:rPr>
          <w:rFonts w:ascii="方正小标宋简体" w:eastAsia="方正小标宋简体" w:hAnsi="Tahoma" w:cs="Tahoma" w:hint="eastAsia"/>
          <w:color w:val="333333"/>
          <w:sz w:val="36"/>
          <w:szCs w:val="36"/>
        </w:rPr>
        <w:t>关于举办第</w:t>
      </w:r>
      <w:r w:rsidRPr="00695DFC">
        <w:rPr>
          <w:rFonts w:ascii="方正小标宋简体" w:eastAsia="方正小标宋简体" w:hAnsi="Tahoma" w:cs="Tahoma" w:hint="eastAsia"/>
          <w:color w:val="333333"/>
          <w:sz w:val="36"/>
          <w:szCs w:val="36"/>
        </w:rPr>
        <w:t>4</w:t>
      </w:r>
      <w:r w:rsidRPr="00695DFC">
        <w:rPr>
          <w:rFonts w:ascii="方正小标宋简体" w:eastAsia="方正小标宋简体" w:hAnsi="Tahoma" w:cs="Tahoma" w:hint="eastAsia"/>
          <w:color w:val="333333"/>
          <w:sz w:val="36"/>
          <w:szCs w:val="36"/>
        </w:rPr>
        <w:t>2</w:t>
      </w:r>
      <w:r w:rsidRPr="00695DFC">
        <w:rPr>
          <w:rFonts w:ascii="方正小标宋简体" w:eastAsia="方正小标宋简体" w:hAnsi="Tahoma" w:cs="Tahoma" w:hint="eastAsia"/>
          <w:color w:val="333333"/>
          <w:sz w:val="36"/>
          <w:szCs w:val="36"/>
        </w:rPr>
        <w:t>期创新创业大讲堂的通知</w:t>
      </w:r>
    </w:p>
    <w:p w:rsidR="00F867A1" w:rsidRDefault="004D59CC" w:rsidP="00695DFC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26"/>
          <w:szCs w:val="26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各有关单位：</w:t>
      </w:r>
    </w:p>
    <w:p w:rsidR="00F867A1" w:rsidRDefault="004D59CC" w:rsidP="00695DFC">
      <w:pPr>
        <w:spacing w:line="360" w:lineRule="auto"/>
        <w:ind w:firstLineChars="200" w:firstLine="600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为推动和扶持我市科技型中小微企业、青年（大学生）创业企业创新创业实践，提升企业市场竞争力，杭州市科学技术局决定举办第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4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期创新创业大讲堂讲座。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疫情加深了企业对数字化的认知，如何掌握供应链和市场真实的变化情况，从而快速决策掌握商机。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本次讲座邀请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杨忠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老师就“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赋能品质消费——用一张身份证带动新消费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”为主题进行授课与互动。欢迎各企业报名参加，具体内容如下：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一、主办单位</w:t>
      </w:r>
    </w:p>
    <w:p w:rsidR="00F867A1" w:rsidRDefault="004D59CC" w:rsidP="00695DFC">
      <w:pPr>
        <w:widowControl/>
        <w:shd w:val="clear" w:color="auto" w:fill="FFFFFF"/>
        <w:spacing w:line="360" w:lineRule="auto"/>
        <w:ind w:left="132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杭州市科学技术局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二、承办单位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135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杭州市科技创新创业服务中心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135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杭州市杭商研究会</w:t>
      </w:r>
      <w:proofErr w:type="gramEnd"/>
    </w:p>
    <w:p w:rsidR="00F867A1" w:rsidRDefault="004D59CC" w:rsidP="00695DFC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60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协办单位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135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迈迪信息</w:t>
      </w:r>
      <w:r>
        <w:rPr>
          <w:rFonts w:ascii="仿宋_GB2312" w:eastAsia="仿宋_GB2312" w:hAnsi="Tahoma" w:cs="Tahoma"/>
          <w:color w:val="333333"/>
          <w:kern w:val="0"/>
          <w:sz w:val="30"/>
          <w:szCs w:val="30"/>
        </w:rPr>
        <w:t>技术有限公司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四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、时间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450" w:firstLine="1350"/>
        <w:jc w:val="left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2020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年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11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月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18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日（周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三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）下午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14:00-16:00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五、地点</w:t>
      </w:r>
    </w:p>
    <w:p w:rsidR="00F867A1" w:rsidRDefault="004D59CC" w:rsidP="009C3427">
      <w:pPr>
        <w:widowControl/>
        <w:shd w:val="clear" w:color="auto" w:fill="FFFFFF"/>
        <w:spacing w:line="360" w:lineRule="auto"/>
        <w:ind w:leftChars="284" w:left="596" w:firstLineChars="250" w:firstLine="75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余杭区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文闲街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与新丰路交叉路口西北侧（余杭商会大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厦）阿里云</w:t>
      </w:r>
      <w:proofErr w:type="spellStart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supET</w:t>
      </w:r>
      <w:proofErr w:type="spellEnd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工业互联网创新中心</w:t>
      </w:r>
    </w:p>
    <w:p w:rsidR="00F867A1" w:rsidRDefault="004D59CC" w:rsidP="00695DFC">
      <w:pPr>
        <w:widowControl/>
        <w:shd w:val="clear" w:color="auto" w:fill="FFFFFF"/>
        <w:spacing w:line="360" w:lineRule="auto"/>
        <w:ind w:left="60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lastRenderedPageBreak/>
        <w:t>六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、主讲人</w:t>
      </w:r>
    </w:p>
    <w:p w:rsidR="00F867A1" w:rsidRDefault="004D59CC" w:rsidP="009C3427">
      <w:pPr>
        <w:widowControl/>
        <w:shd w:val="clear" w:color="auto" w:fill="FFFFFF"/>
        <w:spacing w:line="360" w:lineRule="auto"/>
        <w:ind w:leftChars="286" w:left="601" w:firstLineChars="150" w:firstLine="45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杨忠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迈迪信息执行总裁</w:t>
      </w:r>
      <w:r w:rsidR="009C3427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、</w:t>
      </w:r>
      <w:bookmarkStart w:id="0" w:name="_GoBack"/>
      <w:bookmarkEnd w:id="0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中小企业协会轻工联合会分会秘书长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七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、课程内容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1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、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参观阿里云</w:t>
      </w:r>
      <w:proofErr w:type="spellStart"/>
      <w:r>
        <w:rPr>
          <w:rFonts w:ascii="仿宋_GB2312" w:eastAsia="仿宋_GB2312" w:hAnsi="Tahoma" w:cs="Tahoma" w:hint="eastAsia"/>
          <w:kern w:val="0"/>
          <w:sz w:val="30"/>
          <w:szCs w:val="30"/>
        </w:rPr>
        <w:t>supET</w:t>
      </w:r>
      <w:proofErr w:type="spellEnd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工业互联网创新中心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2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、座谈分享：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（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1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）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如何快速锁定用户；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（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2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）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如何实现客群裂变；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（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3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）给</w:t>
      </w:r>
      <w:proofErr w:type="gramStart"/>
      <w:r>
        <w:rPr>
          <w:rFonts w:ascii="仿宋_GB2312" w:eastAsia="仿宋_GB2312" w:hAnsi="Tahoma" w:cs="Tahoma" w:hint="eastAsia"/>
          <w:kern w:val="0"/>
          <w:sz w:val="30"/>
          <w:szCs w:val="30"/>
        </w:rPr>
        <w:t>商品赋上“身份证”</w:t>
      </w:r>
      <w:proofErr w:type="gramEnd"/>
      <w:r>
        <w:rPr>
          <w:rFonts w:ascii="仿宋_GB2312" w:eastAsia="仿宋_GB2312" w:hAnsi="Tahoma" w:cs="Tahoma" w:hint="eastAsia"/>
          <w:kern w:val="0"/>
          <w:sz w:val="30"/>
          <w:szCs w:val="30"/>
        </w:rPr>
        <w:t>，让每一款商品都成为爆款。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Tahoma" w:eastAsia="宋体" w:hAnsi="Tahoma" w:cs="Tahoma"/>
          <w:color w:val="333333"/>
          <w:kern w:val="0"/>
          <w:sz w:val="26"/>
          <w:szCs w:val="26"/>
        </w:rPr>
      </w:pPr>
      <w:r>
        <w:rPr>
          <w:rFonts w:ascii="仿宋_GB2312" w:eastAsia="仿宋_GB2312" w:hAnsi="Tahoma" w:cs="Tahoma" w:hint="eastAsia"/>
          <w:bCs/>
          <w:color w:val="333333"/>
          <w:kern w:val="0"/>
          <w:sz w:val="30"/>
        </w:rPr>
        <w:t>八</w:t>
      </w:r>
      <w:r>
        <w:rPr>
          <w:rFonts w:ascii="仿宋_GB2312" w:eastAsia="仿宋_GB2312" w:hAnsi="Tahoma" w:cs="Tahoma" w:hint="eastAsia"/>
          <w:bCs/>
          <w:color w:val="333333"/>
          <w:kern w:val="0"/>
          <w:sz w:val="30"/>
        </w:rPr>
        <w:t>、参加人员与报名方式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Tahoma" w:eastAsia="宋体" w:hAnsi="Tahoma" w:cs="Tahoma"/>
          <w:color w:val="333333"/>
          <w:kern w:val="0"/>
          <w:sz w:val="26"/>
          <w:szCs w:val="26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科技型中小微企业、青年（大学生）创业企业负责人、大型企业高层管理人员。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参加讲座的人员即日起可报名。报名者请将报名回执（见附件）发送至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djt@hznet.com.cn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电子邮箱。本次讲座不收取任何费用，</w:t>
      </w:r>
      <w:r>
        <w:rPr>
          <w:rFonts w:ascii="仿宋_GB2312" w:eastAsia="仿宋_GB2312" w:hAnsi="Tahoma" w:cs="Tahoma" w:hint="eastAsia"/>
          <w:bCs/>
          <w:color w:val="333333"/>
          <w:kern w:val="0"/>
          <w:sz w:val="30"/>
          <w:szCs w:val="30"/>
        </w:rPr>
        <w:t>名额限满截止，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工作人员会在您提交申请后通过邮件方式</w:t>
      </w:r>
      <w:proofErr w:type="gramStart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确认您</w:t>
      </w:r>
      <w:proofErr w:type="gramEnd"/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报名成功情况。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left"/>
        <w:rPr>
          <w:rFonts w:ascii="Tahoma" w:eastAsia="宋体" w:hAnsi="Tahoma" w:cs="Tahoma"/>
          <w:kern w:val="0"/>
          <w:sz w:val="26"/>
          <w:szCs w:val="26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联系人：潘扬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87025401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，陈雯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87017023</w:t>
      </w:r>
      <w:r>
        <w:rPr>
          <w:rFonts w:ascii="仿宋_GB2312" w:eastAsia="仿宋_GB2312" w:hAnsi="Tahoma" w:cs="Tahoma" w:hint="eastAsia"/>
          <w:kern w:val="0"/>
          <w:sz w:val="30"/>
          <w:szCs w:val="30"/>
        </w:rPr>
        <w:t>（仅报名咨询）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left"/>
        <w:rPr>
          <w:rFonts w:ascii="Tahoma" w:eastAsia="宋体" w:hAnsi="Tahoma" w:cs="Tahoma"/>
          <w:color w:val="333333"/>
          <w:kern w:val="0"/>
          <w:sz w:val="26"/>
          <w:szCs w:val="26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网址：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http://kj.hangzhou.gov.cn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righ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杭州市科技创新创业服务中心</w:t>
      </w:r>
    </w:p>
    <w:p w:rsidR="00F867A1" w:rsidRDefault="004D59CC" w:rsidP="00695DFC">
      <w:pPr>
        <w:widowControl/>
        <w:shd w:val="clear" w:color="auto" w:fill="FFFFFF"/>
        <w:spacing w:line="360" w:lineRule="auto"/>
        <w:ind w:firstLine="600"/>
        <w:jc w:val="right"/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2020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年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11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月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10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日</w:t>
      </w:r>
    </w:p>
    <w:p w:rsidR="006B5F46" w:rsidRDefault="006B5F46">
      <w:pPr>
        <w:widowControl/>
        <w:shd w:val="clear" w:color="auto" w:fill="FFFFFF"/>
        <w:spacing w:line="560" w:lineRule="atLeast"/>
        <w:ind w:firstLine="600"/>
        <w:jc w:val="right"/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</w:pPr>
    </w:p>
    <w:p w:rsidR="00695DFC" w:rsidRDefault="00695DFC">
      <w:pPr>
        <w:widowControl/>
        <w:shd w:val="clear" w:color="auto" w:fill="FFFFFF"/>
        <w:spacing w:line="560" w:lineRule="atLeast"/>
        <w:ind w:firstLine="600"/>
        <w:jc w:val="right"/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</w:pPr>
    </w:p>
    <w:p w:rsidR="006B5F46" w:rsidRDefault="006B5F46" w:rsidP="006B5F46">
      <w:pPr>
        <w:pStyle w:val="p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B5F46" w:rsidRDefault="006B5F46" w:rsidP="006B5F46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报 名 回 执</w:t>
      </w:r>
    </w:p>
    <w:p w:rsidR="006B5F46" w:rsidRDefault="006B5F46" w:rsidP="006B5F46">
      <w:pPr>
        <w:widowControl/>
        <w:jc w:val="left"/>
        <w:rPr>
          <w:rFonts w:ascii="仿宋_GB2312" w:eastAsia="仿宋_GB2312"/>
          <w:kern w:val="0"/>
          <w:sz w:val="28"/>
          <w:szCs w:val="28"/>
        </w:rPr>
      </w:pPr>
    </w:p>
    <w:tbl>
      <w:tblPr>
        <w:tblW w:w="8531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950"/>
        <w:gridCol w:w="2618"/>
        <w:gridCol w:w="2581"/>
      </w:tblGrid>
      <w:tr w:rsidR="006B5F46" w:rsidTr="00226A60">
        <w:trPr>
          <w:trHeight w:val="62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46" w:rsidRDefault="006B5F46" w:rsidP="00226A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5F46" w:rsidRDefault="006B5F46" w:rsidP="00226A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F46" w:rsidRDefault="006B5F46" w:rsidP="00226A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F46" w:rsidRDefault="006B5F46" w:rsidP="00226A6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电子信箱</w:t>
            </w:r>
          </w:p>
        </w:tc>
      </w:tr>
      <w:tr w:rsidR="006B5F46" w:rsidTr="00226A60">
        <w:trPr>
          <w:trHeight w:val="62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B5F46" w:rsidTr="00226A60">
        <w:trPr>
          <w:trHeight w:val="62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B5F46" w:rsidTr="00226A60">
        <w:trPr>
          <w:trHeight w:val="62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B5F46" w:rsidTr="00226A60">
        <w:trPr>
          <w:trHeight w:val="62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6B5F46" w:rsidTr="00226A60">
        <w:trPr>
          <w:trHeight w:val="62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F46" w:rsidRDefault="006B5F46" w:rsidP="00226A60">
            <w:pPr>
              <w:widowControl/>
              <w:jc w:val="left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6B5F46" w:rsidRDefault="006B5F46" w:rsidP="006B5F46">
      <w:pPr>
        <w:widowControl/>
        <w:shd w:val="clear" w:color="auto" w:fill="FFFFFF"/>
        <w:spacing w:line="560" w:lineRule="atLeast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</w:p>
    <w:p w:rsidR="006B5F46" w:rsidRDefault="006B5F46">
      <w:pPr>
        <w:widowControl/>
        <w:shd w:val="clear" w:color="auto" w:fill="FFFFFF"/>
        <w:spacing w:line="560" w:lineRule="atLeast"/>
        <w:ind w:firstLine="600"/>
        <w:jc w:val="right"/>
        <w:rPr>
          <w:rFonts w:ascii="Tahoma" w:eastAsia="宋体" w:hAnsi="Tahoma" w:cs="Tahoma"/>
          <w:color w:val="FF0000"/>
          <w:kern w:val="0"/>
          <w:sz w:val="26"/>
          <w:szCs w:val="26"/>
        </w:rPr>
      </w:pPr>
    </w:p>
    <w:sectPr w:rsidR="006B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CC" w:rsidRDefault="004D59CC" w:rsidP="00C52FA8">
      <w:r>
        <w:separator/>
      </w:r>
    </w:p>
  </w:endnote>
  <w:endnote w:type="continuationSeparator" w:id="0">
    <w:p w:rsidR="004D59CC" w:rsidRDefault="004D59CC" w:rsidP="00C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CC" w:rsidRDefault="004D59CC" w:rsidP="00C52FA8">
      <w:r>
        <w:separator/>
      </w:r>
    </w:p>
  </w:footnote>
  <w:footnote w:type="continuationSeparator" w:id="0">
    <w:p w:rsidR="004D59CC" w:rsidRDefault="004D59CC" w:rsidP="00C5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F1305"/>
    <w:multiLevelType w:val="singleLevel"/>
    <w:tmpl w:val="8A8F13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41B"/>
    <w:rsid w:val="00090E98"/>
    <w:rsid w:val="00135D64"/>
    <w:rsid w:val="00172A27"/>
    <w:rsid w:val="001A59FF"/>
    <w:rsid w:val="00217372"/>
    <w:rsid w:val="002B61C9"/>
    <w:rsid w:val="003238C3"/>
    <w:rsid w:val="003539A3"/>
    <w:rsid w:val="004057AE"/>
    <w:rsid w:val="00445ABB"/>
    <w:rsid w:val="004D59CC"/>
    <w:rsid w:val="00596EA1"/>
    <w:rsid w:val="005A0443"/>
    <w:rsid w:val="005A1C4A"/>
    <w:rsid w:val="005F6CE0"/>
    <w:rsid w:val="006047F4"/>
    <w:rsid w:val="00695DFC"/>
    <w:rsid w:val="006B3EAD"/>
    <w:rsid w:val="006B5F46"/>
    <w:rsid w:val="006E4E71"/>
    <w:rsid w:val="006E6B9D"/>
    <w:rsid w:val="007060B1"/>
    <w:rsid w:val="00776257"/>
    <w:rsid w:val="007C0638"/>
    <w:rsid w:val="00843584"/>
    <w:rsid w:val="00845102"/>
    <w:rsid w:val="008576FF"/>
    <w:rsid w:val="00893145"/>
    <w:rsid w:val="009976C2"/>
    <w:rsid w:val="009B530B"/>
    <w:rsid w:val="009C3427"/>
    <w:rsid w:val="009F5DEB"/>
    <w:rsid w:val="00A71022"/>
    <w:rsid w:val="00B35E23"/>
    <w:rsid w:val="00C26487"/>
    <w:rsid w:val="00C52495"/>
    <w:rsid w:val="00C52FA8"/>
    <w:rsid w:val="00CA6CC7"/>
    <w:rsid w:val="00CE0FBE"/>
    <w:rsid w:val="00D46E40"/>
    <w:rsid w:val="00DE3470"/>
    <w:rsid w:val="00E43462"/>
    <w:rsid w:val="00F70E12"/>
    <w:rsid w:val="00F867A1"/>
    <w:rsid w:val="06561C65"/>
    <w:rsid w:val="0A015DE4"/>
    <w:rsid w:val="0A9F62A2"/>
    <w:rsid w:val="0DAB67F9"/>
    <w:rsid w:val="10476F9E"/>
    <w:rsid w:val="11EE67CB"/>
    <w:rsid w:val="12DC0AC8"/>
    <w:rsid w:val="15896B64"/>
    <w:rsid w:val="164E6D92"/>
    <w:rsid w:val="17D31956"/>
    <w:rsid w:val="19FE188E"/>
    <w:rsid w:val="1A0A672F"/>
    <w:rsid w:val="1D1F490B"/>
    <w:rsid w:val="1DC67E2E"/>
    <w:rsid w:val="1FE91A0C"/>
    <w:rsid w:val="22570679"/>
    <w:rsid w:val="262546CF"/>
    <w:rsid w:val="26B21BBB"/>
    <w:rsid w:val="293D1B3B"/>
    <w:rsid w:val="2CB952A1"/>
    <w:rsid w:val="2E2510A1"/>
    <w:rsid w:val="2EE228ED"/>
    <w:rsid w:val="322F1299"/>
    <w:rsid w:val="326931C9"/>
    <w:rsid w:val="32C0149C"/>
    <w:rsid w:val="3428709B"/>
    <w:rsid w:val="39BB548C"/>
    <w:rsid w:val="3CC83344"/>
    <w:rsid w:val="3D1129DA"/>
    <w:rsid w:val="42337594"/>
    <w:rsid w:val="425927BA"/>
    <w:rsid w:val="46D80739"/>
    <w:rsid w:val="4D1C7533"/>
    <w:rsid w:val="577D2F4C"/>
    <w:rsid w:val="5A62710F"/>
    <w:rsid w:val="5ACF2EFD"/>
    <w:rsid w:val="5B79731F"/>
    <w:rsid w:val="5C916A93"/>
    <w:rsid w:val="5E9466A7"/>
    <w:rsid w:val="630D1DEF"/>
    <w:rsid w:val="65BB762B"/>
    <w:rsid w:val="66B241CA"/>
    <w:rsid w:val="67195DFC"/>
    <w:rsid w:val="6CCD1E41"/>
    <w:rsid w:val="723D05D1"/>
    <w:rsid w:val="72E06517"/>
    <w:rsid w:val="74A450CC"/>
    <w:rsid w:val="772519DB"/>
    <w:rsid w:val="78C465FA"/>
    <w:rsid w:val="78C6744D"/>
    <w:rsid w:val="7A074BD1"/>
    <w:rsid w:val="7A6F3D74"/>
    <w:rsid w:val="7DAC1F21"/>
    <w:rsid w:val="7E3451AE"/>
    <w:rsid w:val="7FD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6B5F4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B5F4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0">
    <w:name w:val="p0"/>
    <w:basedOn w:val="a"/>
    <w:rsid w:val="006B5F46"/>
    <w:pPr>
      <w:widowControl/>
    </w:pPr>
    <w:rPr>
      <w:rFonts w:ascii="Times New Roman" w:eastAsia="宋体" w:hAnsi="Times New Roman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6B5F4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B5F4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p0">
    <w:name w:val="p0"/>
    <w:basedOn w:val="a"/>
    <w:rsid w:val="006B5F46"/>
    <w:pPr>
      <w:widowControl/>
    </w:pPr>
    <w:rPr>
      <w:rFonts w:ascii="Times New Roman" w:eastAsia="宋体" w:hAnsi="Times New Roman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fdee</cp:lastModifiedBy>
  <cp:revision>5</cp:revision>
  <dcterms:created xsi:type="dcterms:W3CDTF">2020-11-11T07:31:00Z</dcterms:created>
  <dcterms:modified xsi:type="dcterms:W3CDTF">2020-11-11T07:33:00Z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